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33634" w14:textId="6758A445" w:rsidR="004554A9" w:rsidRPr="001F1025" w:rsidRDefault="004554A9" w:rsidP="004554A9">
      <w:pPr>
        <w:pStyle w:val="Antrat2"/>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0091894"/>
      <w:r>
        <w:rPr>
          <w:rFonts w:asciiTheme="minorHAnsi" w:eastAsia="Calibri" w:hAnsiTheme="minorHAnsi" w:cstheme="minorHAnsi"/>
          <w:color w:val="0070C0"/>
          <w:sz w:val="21"/>
          <w:szCs w:val="21"/>
        </w:rPr>
        <w:t>Pirk</w:t>
      </w:r>
      <w:r w:rsidRPr="001F1025">
        <w:rPr>
          <w:rFonts w:asciiTheme="minorHAnsi" w:eastAsia="Calibri" w:hAnsiTheme="minorHAnsi" w:cstheme="minorHAnsi"/>
          <w:color w:val="0070C0"/>
          <w:sz w:val="21"/>
          <w:szCs w:val="21"/>
        </w:rPr>
        <w:t xml:space="preserve">imo sąlygų </w:t>
      </w:r>
      <w:r>
        <w:rPr>
          <w:rFonts w:asciiTheme="minorHAnsi" w:eastAsia="Calibri" w:hAnsiTheme="minorHAnsi" w:cstheme="minorHAnsi"/>
          <w:color w:val="0070C0"/>
          <w:sz w:val="21"/>
          <w:szCs w:val="21"/>
        </w:rPr>
        <w:t>3</w:t>
      </w:r>
      <w:r w:rsidRPr="001F102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Tiekėjų pašalinimo pagrindai</w:t>
      </w:r>
      <w:r w:rsidRPr="001F1025">
        <w:rPr>
          <w:rFonts w:asciiTheme="minorHAnsi" w:eastAsia="Calibri" w:hAnsiTheme="minorHAnsi" w:cstheme="minorHAnsi"/>
          <w:color w:val="0070C0"/>
          <w:sz w:val="21"/>
          <w:szCs w:val="21"/>
        </w:rPr>
        <w:t>“</w:t>
      </w:r>
      <w:bookmarkEnd w:id="0"/>
      <w:bookmarkEnd w:id="1"/>
      <w:bookmarkEnd w:id="2"/>
      <w:bookmarkEnd w:id="3"/>
      <w:bookmarkEnd w:id="4"/>
    </w:p>
    <w:p w14:paraId="1903604C" w14:textId="67ADCFF8" w:rsidR="00982A9F" w:rsidRPr="004554A9" w:rsidRDefault="004554A9" w:rsidP="004554A9">
      <w:pPr>
        <w:jc w:val="center"/>
        <w:rPr>
          <w:rFonts w:ascii="Verdana" w:hAnsi="Verdana"/>
          <w:sz w:val="32"/>
          <w:szCs w:val="32"/>
        </w:rPr>
      </w:pPr>
      <w:r w:rsidRPr="004554A9">
        <w:rPr>
          <w:rFonts w:eastAsia="Calibri" w:cstheme="minorHAnsi"/>
          <w:sz w:val="32"/>
          <w:szCs w:val="32"/>
        </w:rPr>
        <w:t>TIEKĖJŲ PAŠALINIMO PAGRINDAI</w:t>
      </w:r>
    </w:p>
    <w:p w14:paraId="020E4D4E" w14:textId="5436A300"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4F1814E2"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DA74D6">
        <w:rPr>
          <w:rFonts w:ascii="Verdana" w:hAnsi="Verdana"/>
          <w:color w:val="00B050"/>
          <w:sz w:val="22"/>
          <w:szCs w:val="22"/>
        </w:rPr>
        <w:t xml:space="preserve">6¹. Nuo </w:t>
      </w:r>
      <w:r w:rsidRPr="00DA74D6">
        <w:rPr>
          <w:rFonts w:ascii="Verdana" w:hAnsi="Verdana" w:cs="Times New Roman"/>
          <w:color w:val="00B050"/>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DA74D6">
        <w:rPr>
          <w:rFonts w:ascii="Verdana" w:hAnsi="Verdana" w:cs="Times New Roman"/>
          <w:color w:val="00B050"/>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4895B17"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D339F3" w:rsidRDefault="00E2565D" w:rsidP="00E2565D">
            <w:pPr>
              <w:pStyle w:val="Betarp"/>
              <w:jc w:val="both"/>
              <w:rPr>
                <w:rFonts w:ascii="Verdana" w:hAnsi="Verdana"/>
                <w:sz w:val="22"/>
                <w:szCs w:val="22"/>
                <w:lang w:eastAsia="en-US"/>
              </w:rPr>
            </w:pPr>
            <w:r w:rsidRPr="00D339F3">
              <w:rPr>
                <w:rFonts w:ascii="Verdana" w:hAnsi="Verdana"/>
                <w:sz w:val="22"/>
                <w:szCs w:val="22"/>
                <w:lang w:eastAsia="en-US"/>
              </w:rPr>
              <w:t xml:space="preserve">2) tiekėjo, kuris yra juridinis asmuo, kita organizacija ar jos </w:t>
            </w:r>
            <w:r w:rsidRPr="00D339F3">
              <w:rPr>
                <w:rFonts w:ascii="Verdana" w:hAnsi="Verdana"/>
                <w:b/>
                <w:bCs/>
                <w:sz w:val="22"/>
                <w:szCs w:val="22"/>
                <w:lang w:eastAsia="en-US"/>
              </w:rPr>
              <w:t>struktūrinis</w:t>
            </w:r>
            <w:r w:rsidRPr="00D339F3">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D339F3"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D339F3">
              <w:rPr>
                <w:rFonts w:ascii="Verdana" w:hAnsi="Verdana" w:cstheme="minorHAnsi"/>
                <w:bCs/>
                <w:sz w:val="22"/>
                <w:szCs w:val="22"/>
                <w:lang w:eastAsia="en-US"/>
              </w:rPr>
              <w:t xml:space="preserve">3) tiekėjo, kuris yra juridinis asmuo, kita organizacija ar jos </w:t>
            </w:r>
            <w:r w:rsidRPr="00D339F3">
              <w:rPr>
                <w:rFonts w:ascii="Verdana" w:hAnsi="Verdana" w:cstheme="minorHAnsi"/>
                <w:b/>
                <w:sz w:val="22"/>
                <w:szCs w:val="22"/>
                <w:lang w:eastAsia="en-US"/>
              </w:rPr>
              <w:t>struktūrinis</w:t>
            </w:r>
            <w:r w:rsidRPr="00D339F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71BD1AD0"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339F3" w:rsidRDefault="00152C24" w:rsidP="39658640">
            <w:pPr>
              <w:pStyle w:val="Betarp"/>
              <w:jc w:val="both"/>
              <w:rPr>
                <w:rFonts w:ascii="Verdana" w:hAnsi="Verdana"/>
                <w:sz w:val="22"/>
                <w:szCs w:val="22"/>
                <w:lang w:eastAsia="en-US"/>
              </w:rPr>
            </w:pPr>
            <w:r w:rsidRPr="00D339F3">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339F3" w:rsidRDefault="005119B8" w:rsidP="005119B8">
            <w:pPr>
              <w:pStyle w:val="Betarp"/>
              <w:jc w:val="both"/>
              <w:rPr>
                <w:rFonts w:ascii="Verdana" w:eastAsia="Yu Mincho" w:hAnsi="Verdana" w:cs="Arial"/>
                <w:b/>
                <w:bCs/>
                <w:sz w:val="22"/>
                <w:szCs w:val="22"/>
                <w:lang w:eastAsia="en-US"/>
              </w:rPr>
            </w:pPr>
            <w:r w:rsidRPr="00D339F3">
              <w:rPr>
                <w:rFonts w:ascii="Verdana" w:eastAsia="Yu Mincho" w:hAnsi="Verdana" w:cs="Arial"/>
                <w:b/>
                <w:bCs/>
                <w:sz w:val="22"/>
                <w:szCs w:val="22"/>
                <w:lang w:eastAsia="en-US"/>
              </w:rPr>
              <w:t>VPĮ 46 straipsnio 2</w:t>
            </w:r>
            <w:r w:rsidR="0059239D" w:rsidRPr="00D339F3">
              <w:rPr>
                <w:rFonts w:ascii="Verdana" w:eastAsia="Yu Mincho" w:hAnsi="Verdana" w:cs="Arial"/>
                <w:b/>
                <w:bCs/>
                <w:sz w:val="22"/>
                <w:szCs w:val="22"/>
                <w:lang w:eastAsia="en-US"/>
              </w:rPr>
              <w:t>¹</w:t>
            </w:r>
            <w:r w:rsidRPr="00D339F3">
              <w:rPr>
                <w:rFonts w:ascii="Verdana" w:eastAsia="Yu Mincho" w:hAnsi="Verdana" w:cs="Arial"/>
                <w:b/>
                <w:bCs/>
                <w:sz w:val="22"/>
                <w:szCs w:val="22"/>
                <w:lang w:eastAsia="en-US"/>
              </w:rPr>
              <w:t xml:space="preserve"> dalis</w:t>
            </w:r>
          </w:p>
          <w:p w14:paraId="4096EEC5" w14:textId="77777777" w:rsidR="0063344C" w:rsidRPr="00D339F3" w:rsidRDefault="0063344C" w:rsidP="008D5E3C">
            <w:pPr>
              <w:pStyle w:val="Betarp"/>
              <w:jc w:val="both"/>
              <w:rPr>
                <w:rFonts w:ascii="Verdana" w:eastAsia="Yu Mincho" w:hAnsi="Verdana" w:cs="Arial"/>
                <w:b/>
                <w:bCs/>
                <w:sz w:val="22"/>
                <w:szCs w:val="22"/>
              </w:rPr>
            </w:pPr>
          </w:p>
          <w:p w14:paraId="4BA292D9" w14:textId="210AE706" w:rsidR="00D15862" w:rsidRPr="00D339F3" w:rsidRDefault="00D15862" w:rsidP="008D5E3C">
            <w:pPr>
              <w:pStyle w:val="Betarp"/>
              <w:jc w:val="both"/>
              <w:rPr>
                <w:rFonts w:ascii="Verdana" w:eastAsia="Yu Mincho" w:hAnsi="Verdana" w:cs="Arial"/>
                <w:b/>
                <w:bCs/>
                <w:sz w:val="22"/>
                <w:szCs w:val="22"/>
              </w:rPr>
            </w:pPr>
            <w:r w:rsidRPr="00D339F3">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339F3" w:rsidRDefault="00082B63" w:rsidP="00082B63">
            <w:pPr>
              <w:pStyle w:val="Betarp"/>
              <w:jc w:val="both"/>
              <w:rPr>
                <w:rFonts w:ascii="Verdana" w:hAnsi="Verdana"/>
                <w:sz w:val="22"/>
                <w:szCs w:val="22"/>
                <w:lang w:eastAsia="en-US"/>
              </w:rPr>
            </w:pPr>
            <w:r w:rsidRPr="00D339F3">
              <w:rPr>
                <w:rFonts w:ascii="Verdana" w:hAnsi="Verdana"/>
                <w:sz w:val="22"/>
                <w:szCs w:val="22"/>
                <w:lang w:eastAsia="en-US"/>
              </w:rPr>
              <w:t>Iš Lietuvoje įsteigtų subjektų įrodančių dokumentų nereikalaujama. Užtenka pateikto EBVPD.</w:t>
            </w:r>
          </w:p>
          <w:p w14:paraId="36E878EE" w14:textId="77777777" w:rsidR="0063344C" w:rsidRPr="00D339F3" w:rsidRDefault="0063344C" w:rsidP="00290CC0">
            <w:pPr>
              <w:pStyle w:val="Betarp"/>
              <w:jc w:val="both"/>
              <w:rPr>
                <w:rFonts w:ascii="Verdana" w:hAnsi="Verdana"/>
                <w:sz w:val="22"/>
                <w:szCs w:val="22"/>
              </w:rPr>
            </w:pPr>
          </w:p>
        </w:tc>
      </w:tr>
      <w:tr w:rsidR="00805F54" w:rsidRPr="00DA74D6" w14:paraId="3C74361C"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A74D6" w:rsidRDefault="00EB5041" w:rsidP="00C04025">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DA74D6">
              <w:rPr>
                <w:rFonts w:ascii="Verdana" w:hAnsi="Verdana" w:cstheme="minorHAnsi"/>
                <w:bCs/>
                <w:color w:val="00B050"/>
                <w:sz w:val="22"/>
                <w:szCs w:val="22"/>
                <w:lang w:eastAsia="en-US"/>
              </w:rPr>
              <w:t xml:space="preserve">) tiekėjo, kuris yra juridinis asmuo, kita organizacija ar jos </w:t>
            </w:r>
            <w:r w:rsidR="00C04025" w:rsidRPr="00DA74D6">
              <w:rPr>
                <w:rFonts w:ascii="Verdana" w:hAnsi="Verdana" w:cstheme="minorHAnsi"/>
                <w:b/>
                <w:color w:val="00B050"/>
                <w:sz w:val="22"/>
                <w:szCs w:val="22"/>
                <w:lang w:eastAsia="en-US"/>
              </w:rPr>
              <w:t>struktūrinis</w:t>
            </w:r>
            <w:r w:rsidR="00C04025"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6362FB83" w14:textId="77777777"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perkančioji organizacija </w:t>
            </w:r>
            <w:r w:rsidRPr="00DA74D6">
              <w:rPr>
                <w:rFonts w:ascii="Verdana" w:hAnsi="Verdana" w:cs="Times New Roman"/>
                <w:color w:val="00B050"/>
                <w:sz w:val="22"/>
                <w:szCs w:val="22"/>
              </w:rPr>
              <w:lastRenderedPageBreak/>
              <w:t>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3D1195">
            <w:pPr>
              <w:pStyle w:val="Betarp"/>
              <w:jc w:val="both"/>
              <w:rPr>
                <w:rFonts w:ascii="Verdana" w:hAnsi="Verdana"/>
                <w:b/>
                <w:bCs/>
                <w:sz w:val="22"/>
                <w:szCs w:val="22"/>
              </w:rPr>
            </w:pPr>
          </w:p>
        </w:tc>
      </w:tr>
      <w:bookmarkEnd w:id="5"/>
      <w:tr w:rsidR="00F2785B" w:rsidRPr="00DA74D6" w14:paraId="704AEB47"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339F3" w:rsidRDefault="00F2785B" w:rsidP="00F510E6">
            <w:pPr>
              <w:pStyle w:val="Betarp"/>
              <w:jc w:val="both"/>
              <w:rPr>
                <w:rFonts w:ascii="Verdana" w:hAnsi="Verdana"/>
                <w:sz w:val="22"/>
                <w:szCs w:val="22"/>
              </w:rPr>
            </w:pPr>
            <w:r w:rsidRPr="00D339F3">
              <w:rPr>
                <w:rFonts w:ascii="Verdana" w:hAnsi="Verdana"/>
                <w:sz w:val="22"/>
                <w:szCs w:val="22"/>
              </w:rPr>
              <w:t>Tiekėjas yra padaręs rimtą profesinį pažeidimą, dėl kurio perkančioji organizacija abejoja tiekėjo sąžiningumu, kai jis</w:t>
            </w:r>
            <w:bookmarkStart w:id="6" w:name="part_030e6c6c64ba4f96a23474e439d1b80c"/>
            <w:bookmarkEnd w:id="6"/>
            <w:r w:rsidRPr="00D339F3">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339F3"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339F3" w:rsidRDefault="0052109B" w:rsidP="0052109B">
            <w:pPr>
              <w:pStyle w:val="Betarp"/>
              <w:jc w:val="both"/>
              <w:rPr>
                <w:rFonts w:ascii="Verdana" w:eastAsia="Yu Mincho" w:hAnsi="Verdana" w:cs="Arial"/>
                <w:b/>
                <w:bCs/>
                <w:sz w:val="22"/>
                <w:szCs w:val="22"/>
              </w:rPr>
            </w:pPr>
            <w:r w:rsidRPr="00D339F3">
              <w:rPr>
                <w:rFonts w:ascii="Verdana" w:eastAsia="Yu Mincho" w:hAnsi="Verdana" w:cs="Arial"/>
                <w:b/>
                <w:bCs/>
                <w:sz w:val="22"/>
                <w:szCs w:val="22"/>
              </w:rPr>
              <w:t>VPĮ 46 straipsnio 4 dalies 7 punkto a papunktis</w:t>
            </w:r>
          </w:p>
          <w:p w14:paraId="15D83A30" w14:textId="77777777" w:rsidR="0052109B" w:rsidRPr="00D339F3" w:rsidRDefault="0052109B" w:rsidP="00F2785B">
            <w:pPr>
              <w:pStyle w:val="Betarp"/>
              <w:jc w:val="both"/>
              <w:rPr>
                <w:rFonts w:ascii="Verdana" w:eastAsia="Yu Mincho" w:hAnsi="Verdana" w:cs="Arial"/>
                <w:sz w:val="22"/>
                <w:szCs w:val="22"/>
              </w:rPr>
            </w:pPr>
          </w:p>
          <w:p w14:paraId="1C178DE7" w14:textId="5F7E92F2" w:rsidR="00F2785B" w:rsidRPr="00D339F3" w:rsidRDefault="001E687D" w:rsidP="00F2785B">
            <w:pPr>
              <w:pStyle w:val="Betarp"/>
              <w:jc w:val="both"/>
              <w:rPr>
                <w:rFonts w:ascii="Verdana" w:eastAsia="Yu Mincho" w:hAnsi="Verdana" w:cs="Arial"/>
                <w:sz w:val="22"/>
                <w:szCs w:val="22"/>
              </w:rPr>
            </w:pPr>
            <w:r w:rsidRPr="00D339F3">
              <w:rPr>
                <w:rFonts w:ascii="Verdana" w:eastAsia="Yu Mincho" w:hAnsi="Verdana" w:cs="Arial"/>
                <w:sz w:val="22"/>
                <w:szCs w:val="22"/>
              </w:rPr>
              <w:t xml:space="preserve">EBVPD </w:t>
            </w:r>
            <w:r w:rsidR="00F2785B" w:rsidRPr="00D339F3">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339F3" w:rsidRDefault="00F2785B" w:rsidP="00372F8B">
            <w:pPr>
              <w:pStyle w:val="Betarp"/>
              <w:jc w:val="both"/>
              <w:rPr>
                <w:rFonts w:ascii="Verdana" w:hAnsi="Verdana"/>
                <w:sz w:val="22"/>
                <w:szCs w:val="22"/>
              </w:rPr>
            </w:pPr>
            <w:r w:rsidRPr="00D339F3">
              <w:rPr>
                <w:rFonts w:ascii="Verdana" w:hAnsi="Verdana"/>
                <w:sz w:val="22"/>
                <w:szCs w:val="22"/>
                <w:lang w:eastAsia="en-US"/>
              </w:rPr>
              <w:t>Iš Lietuvoje įsteigtų subjektų įrodančių dokumentų nereikalaujama. Užtenka pateikto EBVPD.</w:t>
            </w:r>
            <w:r w:rsidR="00372F8B" w:rsidRPr="00D339F3">
              <w:rPr>
                <w:rFonts w:ascii="Verdana" w:hAnsi="Verdana"/>
                <w:sz w:val="22"/>
                <w:szCs w:val="22"/>
                <w:lang w:eastAsia="en-US"/>
              </w:rPr>
              <w:t xml:space="preserve"> </w:t>
            </w:r>
            <w:r w:rsidR="00372F8B" w:rsidRPr="00D339F3">
              <w:rPr>
                <w:rFonts w:ascii="Verdana" w:hAnsi="Verdana"/>
                <w:sz w:val="22"/>
                <w:szCs w:val="22"/>
              </w:rPr>
              <w:t>Priimant sprendimus dėl tiekėjo pašalinimo iš pirkimo procedūros šiame punkte nurodytu pašalinimo pagrindu, be kita ko, atsižvelgiama į</w:t>
            </w:r>
            <w:r w:rsidR="00372F8B" w:rsidRPr="00D339F3">
              <w:rPr>
                <w:rFonts w:ascii="Verdana" w:hAnsi="Verdana"/>
                <w:b/>
                <w:bCs/>
                <w:sz w:val="22"/>
                <w:szCs w:val="22"/>
              </w:rPr>
              <w:t xml:space="preserve"> </w:t>
            </w:r>
            <w:r w:rsidR="00372F8B" w:rsidRPr="00D339F3">
              <w:rPr>
                <w:rFonts w:ascii="Verdana" w:hAnsi="Verdana"/>
                <w:sz w:val="22"/>
                <w:szCs w:val="22"/>
              </w:rPr>
              <w:t xml:space="preserve">nacionalinėje duomenų bazėje adresu: </w:t>
            </w:r>
            <w:hyperlink r:id="rId13" w:history="1">
              <w:r w:rsidR="00372F8B" w:rsidRPr="00D339F3">
                <w:rPr>
                  <w:rStyle w:val="Hipersaitas"/>
                  <w:rFonts w:ascii="Verdana" w:hAnsi="Verdana"/>
                  <w:sz w:val="22"/>
                  <w:szCs w:val="22"/>
                  <w:u w:val="single"/>
                </w:rPr>
                <w:t>https://www.registrucentras.lt/jar/p/index.php</w:t>
              </w:r>
            </w:hyperlink>
          </w:p>
          <w:p w14:paraId="64F02081" w14:textId="77777777" w:rsidR="00F75815" w:rsidRPr="00D339F3" w:rsidRDefault="00372F8B" w:rsidP="00F2785B">
            <w:pPr>
              <w:pStyle w:val="Betarp"/>
              <w:jc w:val="both"/>
              <w:rPr>
                <w:rFonts w:ascii="Verdana" w:hAnsi="Verdana"/>
                <w:sz w:val="22"/>
                <w:szCs w:val="22"/>
              </w:rPr>
            </w:pPr>
            <w:r w:rsidRPr="00D339F3">
              <w:rPr>
                <w:rFonts w:ascii="Verdana" w:hAnsi="Verdana"/>
                <w:sz w:val="22"/>
                <w:szCs w:val="22"/>
              </w:rPr>
              <w:t xml:space="preserve">paskelbtą informaciją, </w:t>
            </w:r>
            <w:r w:rsidR="00EE0CB1" w:rsidRPr="00D339F3">
              <w:rPr>
                <w:rFonts w:ascii="Verdana" w:hAnsi="Verdana"/>
                <w:sz w:val="22"/>
                <w:szCs w:val="22"/>
              </w:rPr>
              <w:t>taip pat</w:t>
            </w:r>
            <w:r w:rsidRPr="00D339F3">
              <w:rPr>
                <w:rFonts w:ascii="Verdana" w:hAnsi="Verdana"/>
                <w:sz w:val="22"/>
                <w:szCs w:val="22"/>
              </w:rPr>
              <w:t xml:space="preserve"> į šiame informaciniame pranešime pateiktą</w:t>
            </w:r>
            <w:r w:rsidR="00F66ED8" w:rsidRPr="00D339F3">
              <w:rPr>
                <w:rFonts w:ascii="Verdana" w:hAnsi="Verdana"/>
                <w:sz w:val="22"/>
                <w:szCs w:val="22"/>
              </w:rPr>
              <w:t xml:space="preserve"> informaciją:</w:t>
            </w:r>
          </w:p>
          <w:p w14:paraId="5793D86E" w14:textId="727EE999" w:rsidR="00F2785B" w:rsidRPr="00183860" w:rsidRDefault="006F3EF1" w:rsidP="00F2785B">
            <w:pPr>
              <w:pStyle w:val="Betarp"/>
              <w:jc w:val="both"/>
              <w:rPr>
                <w:rFonts w:ascii="Verdana" w:hAnsi="Verdana"/>
                <w:sz w:val="22"/>
                <w:szCs w:val="22"/>
              </w:rPr>
            </w:pPr>
            <w:hyperlink r:id="rId14" w:history="1">
              <w:r w:rsidR="00183860" w:rsidRPr="00D339F3">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5">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draudžiamus susitarimus, įtvirtinto Lietuvos Respublikos konkurencijos įstatyme ar panašaus pobūdžio kitos valstybės teisės </w:t>
            </w:r>
            <w:r w:rsidRPr="00DA74D6">
              <w:rPr>
                <w:rFonts w:ascii="Verdana" w:hAnsi="Verdana"/>
                <w:color w:val="000000" w:themeColor="text1"/>
                <w:sz w:val="22"/>
                <w:szCs w:val="22"/>
              </w:rPr>
              <w:lastRenderedPageBreak/>
              <w:t>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w:t>
            </w:r>
            <w:r w:rsidRPr="00DA74D6">
              <w:rPr>
                <w:rFonts w:ascii="Verdana" w:hAnsi="Verdana"/>
                <w:b/>
                <w:bCs/>
                <w:sz w:val="22"/>
                <w:szCs w:val="22"/>
              </w:rPr>
              <w:lastRenderedPageBreak/>
              <w:t>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6F3EF1" w:rsidP="00F2785B">
            <w:pPr>
              <w:rPr>
                <w:rFonts w:ascii="Verdana" w:hAnsi="Verdana" w:cstheme="minorHAnsi"/>
                <w:bCs/>
                <w:iCs/>
                <w:sz w:val="22"/>
                <w:szCs w:val="22"/>
                <w:lang w:eastAsia="en-US"/>
              </w:rPr>
            </w:pPr>
            <w:hyperlink r:id="rId16"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r w:rsidR="00F2785B" w:rsidRPr="00DA74D6" w14:paraId="6950CD83" w14:textId="77777777" w:rsidTr="003D119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bookmarkStart w:id="7" w:name="_GoBack"/>
      <w:bookmarkEnd w:id="7"/>
    </w:p>
    <w:sectPr w:rsidR="0003565D" w:rsidRPr="00DA74D6"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775B3" w14:textId="77777777" w:rsidR="006F3EF1" w:rsidRDefault="006F3EF1" w:rsidP="00B97C4F">
      <w:pPr>
        <w:spacing w:after="0" w:line="240" w:lineRule="auto"/>
      </w:pPr>
      <w:r>
        <w:separator/>
      </w:r>
    </w:p>
  </w:endnote>
  <w:endnote w:type="continuationSeparator" w:id="0">
    <w:p w14:paraId="11472ADF" w14:textId="77777777" w:rsidR="006F3EF1" w:rsidRDefault="006F3EF1" w:rsidP="00B97C4F">
      <w:pPr>
        <w:spacing w:after="0" w:line="240" w:lineRule="auto"/>
      </w:pPr>
      <w:r>
        <w:continuationSeparator/>
      </w:r>
    </w:p>
  </w:endnote>
  <w:endnote w:type="continuationNotice" w:id="1">
    <w:p w14:paraId="4375D5BF" w14:textId="77777777" w:rsidR="006F3EF1" w:rsidRDefault="006F3E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DF3D2" w14:textId="77777777" w:rsidR="006F3EF1" w:rsidRDefault="006F3EF1" w:rsidP="00B97C4F">
      <w:pPr>
        <w:spacing w:after="0" w:line="240" w:lineRule="auto"/>
      </w:pPr>
      <w:r>
        <w:separator/>
      </w:r>
    </w:p>
  </w:footnote>
  <w:footnote w:type="continuationSeparator" w:id="0">
    <w:p w14:paraId="6E39579F" w14:textId="77777777" w:rsidR="006F3EF1" w:rsidRDefault="006F3EF1" w:rsidP="00B97C4F">
      <w:pPr>
        <w:spacing w:after="0" w:line="240" w:lineRule="auto"/>
      </w:pPr>
      <w:r>
        <w:continuationSeparator/>
      </w:r>
    </w:p>
  </w:footnote>
  <w:footnote w:type="continuationNotice" w:id="1">
    <w:p w14:paraId="38E282F1" w14:textId="77777777" w:rsidR="006F3EF1" w:rsidRDefault="006F3EF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00D9"/>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1195"/>
    <w:rsid w:val="003F6597"/>
    <w:rsid w:val="003F7315"/>
    <w:rsid w:val="00404BCE"/>
    <w:rsid w:val="004177FF"/>
    <w:rsid w:val="00417AD8"/>
    <w:rsid w:val="00421330"/>
    <w:rsid w:val="00424118"/>
    <w:rsid w:val="00427E63"/>
    <w:rsid w:val="00433063"/>
    <w:rsid w:val="00443D09"/>
    <w:rsid w:val="00445397"/>
    <w:rsid w:val="00447215"/>
    <w:rsid w:val="004548D6"/>
    <w:rsid w:val="004554A9"/>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73CE"/>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3EF1"/>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07C"/>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39F3"/>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168"/>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4554A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rsid w:val="004554A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aujienos-3/finansiniu-ataskaitu-nepateikimas-gali-tapti-kliutimi-dalyvauti-viesuosiuose-pirkimuose/"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A9A76F08-BB63-49DF-831C-62A6BBB3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10886</Words>
  <Characters>6206</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User700</cp:lastModifiedBy>
  <cp:revision>5</cp:revision>
  <cp:lastPrinted>2022-12-15T10:27:00Z</cp:lastPrinted>
  <dcterms:created xsi:type="dcterms:W3CDTF">2025-09-24T09:56:00Z</dcterms:created>
  <dcterms:modified xsi:type="dcterms:W3CDTF">2025-09-26T07:31:00Z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